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EC3" w:rsidRPr="008D1EC3" w:rsidRDefault="008D1EC3" w:rsidP="008D1EC3">
      <w:pPr>
        <w:spacing w:before="100" w:beforeAutospacing="1" w:after="100" w:afterAutospacing="1" w:line="240" w:lineRule="auto"/>
        <w:outlineLvl w:val="0"/>
        <w:rPr>
          <w:rFonts w:ascii="Times New Roman" w:eastAsia="Times New Roman" w:hAnsi="Times New Roman" w:cs="Times New Roman"/>
          <w:b/>
          <w:bCs/>
          <w:kern w:val="36"/>
          <w:sz w:val="48"/>
          <w:szCs w:val="48"/>
          <w:lang w:eastAsia="fr-CA"/>
        </w:rPr>
      </w:pPr>
      <w:r w:rsidRPr="008D1EC3">
        <w:rPr>
          <w:rFonts w:ascii="Times New Roman" w:eastAsia="Times New Roman" w:hAnsi="Times New Roman" w:cs="Times New Roman"/>
          <w:b/>
          <w:bCs/>
          <w:kern w:val="36"/>
          <w:sz w:val="48"/>
          <w:szCs w:val="48"/>
          <w:lang w:eastAsia="fr-CA"/>
        </w:rPr>
        <w:t>40% d'</w:t>
      </w:r>
      <w:proofErr w:type="spellStart"/>
      <w:r w:rsidRPr="008D1EC3">
        <w:rPr>
          <w:rFonts w:ascii="Times New Roman" w:eastAsia="Times New Roman" w:hAnsi="Times New Roman" w:cs="Times New Roman"/>
          <w:b/>
          <w:bCs/>
          <w:kern w:val="36"/>
          <w:sz w:val="48"/>
          <w:szCs w:val="48"/>
          <w:lang w:eastAsia="fr-CA"/>
        </w:rPr>
        <w:t>Infinity</w:t>
      </w:r>
      <w:proofErr w:type="spellEnd"/>
      <w:r w:rsidRPr="008D1EC3">
        <w:rPr>
          <w:rFonts w:ascii="Times New Roman" w:eastAsia="Times New Roman" w:hAnsi="Times New Roman" w:cs="Times New Roman"/>
          <w:b/>
          <w:bCs/>
          <w:kern w:val="36"/>
          <w:sz w:val="48"/>
          <w:szCs w:val="48"/>
          <w:lang w:eastAsia="fr-CA"/>
        </w:rPr>
        <w:t xml:space="preserve"> n'en représente que 1/2 !</w:t>
      </w:r>
    </w:p>
    <w:p w:rsidR="008D1EC3" w:rsidRPr="008D1EC3" w:rsidRDefault="008D1EC3" w:rsidP="008D1EC3">
      <w:pPr>
        <w:numPr>
          <w:ilvl w:val="0"/>
          <w:numId w:val="1"/>
        </w:num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Publié le 28 décembre 2016</w:t>
      </w:r>
    </w:p>
    <w:p w:rsidR="008D1EC3" w:rsidRPr="008D1EC3" w:rsidRDefault="008D1EC3" w:rsidP="008D1EC3">
      <w:pPr>
        <w:spacing w:after="0" w:line="240" w:lineRule="auto"/>
        <w:rPr>
          <w:rFonts w:ascii="Times New Roman" w:eastAsia="Times New Roman" w:hAnsi="Times New Roman" w:cs="Times New Roman"/>
          <w:sz w:val="24"/>
          <w:szCs w:val="24"/>
          <w:lang w:eastAsia="fr-CA"/>
        </w:rPr>
      </w:pPr>
      <w:r>
        <w:rPr>
          <w:rFonts w:ascii="Times New Roman" w:eastAsia="Times New Roman" w:hAnsi="Times New Roman" w:cs="Times New Roman"/>
          <w:sz w:val="24"/>
          <w:szCs w:val="24"/>
          <w:lang w:eastAsia="fr-CA"/>
        </w:rPr>
        <w:t xml:space="preserve"> </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Passant de " </w:t>
      </w:r>
      <w:r w:rsidRPr="008D1EC3">
        <w:rPr>
          <w:rFonts w:ascii="Times New Roman" w:eastAsia="Times New Roman" w:hAnsi="Times New Roman" w:cs="Times New Roman"/>
          <w:b/>
          <w:bCs/>
          <w:i/>
          <w:iCs/>
          <w:sz w:val="24"/>
          <w:szCs w:val="24"/>
          <w:lang w:eastAsia="fr-CA"/>
        </w:rPr>
        <w:t>... cela signifie qu'il doit y avoir cinq tours par tour et un tour gratuit...</w:t>
      </w:r>
      <w:r w:rsidRPr="008D1EC3">
        <w:rPr>
          <w:rFonts w:ascii="Times New Roman" w:eastAsia="Times New Roman" w:hAnsi="Times New Roman" w:cs="Times New Roman"/>
          <w:sz w:val="24"/>
          <w:szCs w:val="24"/>
          <w:lang w:eastAsia="fr-CA"/>
        </w:rPr>
        <w:t> " Vous allez demander comment est-ce possible [?], et je ferai de mon mieux pour essayer de vous aider tous comprennent. Cependant, pour comprendre, vous devez « oublier » beaucoup de « merde » que les soi-disant intelligents ont dit être si justes depuis si longtemps.</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OK [!] ... Avançons et supprimons |--/---| (comme symbolique pour un aimant), et remplacez par [NNSSS] (comme symbolique pour un aimant). On peut voir qu'un « aimant » est formé de cinq parties de « lui-même », deux parties étant une valeur et trois parties étant une autre valeur ; Où les valeurs sont positives (ou) négatives ; Et sont normalement exprimés comme Nord et Sud. Par conséquent, si deux parties sont au nord (2/5) et trois parties sont au sud (3/5); Additionnés, cela fait 5/5 de l'Un de lui-même. Transformer cela en une représentation numérique de lui-même est 2:2.4:1 </w:t>
      </w:r>
      <w:r w:rsidRPr="008D1EC3">
        <w:rPr>
          <w:rFonts w:ascii="Times New Roman" w:eastAsia="Times New Roman" w:hAnsi="Times New Roman" w:cs="Times New Roman"/>
          <w:i/>
          <w:iCs/>
          <w:sz w:val="24"/>
          <w:szCs w:val="24"/>
          <w:lang w:eastAsia="fr-CA"/>
        </w:rPr>
        <w:t>(Maintenant, ce n'était pas difficile, n'est-ce pas [?]</w:t>
      </w:r>
      <w:proofErr w:type="gramStart"/>
      <w:r w:rsidRPr="008D1EC3">
        <w:rPr>
          <w:rFonts w:ascii="Times New Roman" w:eastAsia="Times New Roman" w:hAnsi="Times New Roman" w:cs="Times New Roman"/>
          <w:i/>
          <w:iCs/>
          <w:sz w:val="24"/>
          <w:szCs w:val="24"/>
          <w:lang w:eastAsia="fr-CA"/>
        </w:rPr>
        <w:t>)</w:t>
      </w:r>
      <w:r w:rsidRPr="008D1EC3">
        <w:rPr>
          <w:rFonts w:ascii="Times New Roman" w:eastAsia="Times New Roman" w:hAnsi="Times New Roman" w:cs="Times New Roman"/>
          <w:sz w:val="24"/>
          <w:szCs w:val="24"/>
          <w:lang w:eastAsia="fr-CA"/>
        </w:rPr>
        <w:t> .</w:t>
      </w:r>
      <w:proofErr w:type="gramEnd"/>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Un aimant c'est facile, deux c'est un peu différent. Placer deux aimants ensemble ne donne pas [NNSSS</w:t>
      </w:r>
      <w:proofErr w:type="gramStart"/>
      <w:r w:rsidRPr="008D1EC3">
        <w:rPr>
          <w:rFonts w:ascii="Times New Roman" w:eastAsia="Times New Roman" w:hAnsi="Times New Roman" w:cs="Times New Roman"/>
          <w:sz w:val="24"/>
          <w:szCs w:val="24"/>
          <w:lang w:eastAsia="fr-CA"/>
        </w:rPr>
        <w:t>]+</w:t>
      </w:r>
      <w:proofErr w:type="gramEnd"/>
      <w:r w:rsidRPr="008D1EC3">
        <w:rPr>
          <w:rFonts w:ascii="Times New Roman" w:eastAsia="Times New Roman" w:hAnsi="Times New Roman" w:cs="Times New Roman"/>
          <w:sz w:val="24"/>
          <w:szCs w:val="24"/>
          <w:lang w:eastAsia="fr-CA"/>
        </w:rPr>
        <w:t xml:space="preserve">[NNSSS] mais donne [NNNNS][SSSSS] [!], et on peut voir que le "Polar </w:t>
      </w:r>
      <w:proofErr w:type="spellStart"/>
      <w:r w:rsidRPr="008D1EC3">
        <w:rPr>
          <w:rFonts w:ascii="Times New Roman" w:eastAsia="Times New Roman" w:hAnsi="Times New Roman" w:cs="Times New Roman"/>
          <w:sz w:val="24"/>
          <w:szCs w:val="24"/>
          <w:lang w:eastAsia="fr-CA"/>
        </w:rPr>
        <w:t>Inertia</w:t>
      </w:r>
      <w:proofErr w:type="spellEnd"/>
      <w:r w:rsidRPr="008D1EC3">
        <w:rPr>
          <w:rFonts w:ascii="Times New Roman" w:eastAsia="Times New Roman" w:hAnsi="Times New Roman" w:cs="Times New Roman"/>
          <w:sz w:val="24"/>
          <w:szCs w:val="24"/>
          <w:lang w:eastAsia="fr-CA"/>
        </w:rPr>
        <w:t xml:space="preserve"> Plane" a "MOVÉ" (une partie de) (de) Un aimant à l'autre aimant. Le mouvement était le MOVE (de) [xx </w:t>
      </w:r>
      <w:r w:rsidRPr="008D1EC3">
        <w:rPr>
          <w:rFonts w:ascii="Times New Roman" w:eastAsia="Times New Roman" w:hAnsi="Times New Roman" w:cs="Times New Roman"/>
          <w:b/>
          <w:bCs/>
          <w:sz w:val="24"/>
          <w:szCs w:val="24"/>
          <w:lang w:eastAsia="fr-CA"/>
        </w:rPr>
        <w:t>NN</w:t>
      </w:r>
      <w:r w:rsidRPr="008D1EC3">
        <w:rPr>
          <w:rFonts w:ascii="Times New Roman" w:eastAsia="Times New Roman" w:hAnsi="Times New Roman" w:cs="Times New Roman"/>
          <w:sz w:val="24"/>
          <w:szCs w:val="24"/>
          <w:lang w:eastAsia="fr-CA"/>
        </w:rPr>
        <w:t xml:space="preserve"> x] (et) </w:t>
      </w:r>
      <w:proofErr w:type="gramStart"/>
      <w:r w:rsidRPr="008D1EC3">
        <w:rPr>
          <w:rFonts w:ascii="Times New Roman" w:eastAsia="Times New Roman" w:hAnsi="Times New Roman" w:cs="Times New Roman"/>
          <w:sz w:val="24"/>
          <w:szCs w:val="24"/>
          <w:lang w:eastAsia="fr-CA"/>
        </w:rPr>
        <w:t>[ </w:t>
      </w:r>
      <w:r w:rsidRPr="008D1EC3">
        <w:rPr>
          <w:rFonts w:ascii="Times New Roman" w:eastAsia="Times New Roman" w:hAnsi="Times New Roman" w:cs="Times New Roman"/>
          <w:b/>
          <w:bCs/>
          <w:sz w:val="24"/>
          <w:szCs w:val="24"/>
          <w:lang w:eastAsia="fr-CA"/>
        </w:rPr>
        <w:t>SS</w:t>
      </w:r>
      <w:proofErr w:type="gramEnd"/>
      <w:r w:rsidRPr="008D1EC3">
        <w:rPr>
          <w:rFonts w:ascii="Times New Roman" w:eastAsia="Times New Roman" w:hAnsi="Times New Roman" w:cs="Times New Roman"/>
          <w:sz w:val="24"/>
          <w:szCs w:val="24"/>
          <w:lang w:eastAsia="fr-CA"/>
        </w:rPr>
        <w:t> xxx], un mouvement « atomique » de composition ionique des molécules de l'aimant ; C'est ce qu'on appelle la «</w:t>
      </w:r>
      <w:r w:rsidRPr="008D1EC3">
        <w:rPr>
          <w:rFonts w:ascii="Times New Roman" w:eastAsia="Times New Roman" w:hAnsi="Times New Roman" w:cs="Times New Roman"/>
          <w:i/>
          <w:iCs/>
          <w:sz w:val="24"/>
          <w:szCs w:val="24"/>
          <w:lang w:eastAsia="fr-CA"/>
        </w:rPr>
        <w:t> transposition moléculaire électromagnétique (EMT)</w:t>
      </w:r>
      <w:r w:rsidRPr="008D1EC3">
        <w:rPr>
          <w:rFonts w:ascii="Times New Roman" w:eastAsia="Times New Roman" w:hAnsi="Times New Roman" w:cs="Times New Roman"/>
          <w:sz w:val="24"/>
          <w:szCs w:val="24"/>
          <w:lang w:eastAsia="fr-CA"/>
        </w:rPr>
        <w:t> ».</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Par conséquent, (si) Deux ressemble à [NNNNS</w:t>
      </w:r>
      <w:proofErr w:type="gramStart"/>
      <w:r w:rsidRPr="008D1EC3">
        <w:rPr>
          <w:rFonts w:ascii="Times New Roman" w:eastAsia="Times New Roman" w:hAnsi="Times New Roman" w:cs="Times New Roman"/>
          <w:sz w:val="24"/>
          <w:szCs w:val="24"/>
          <w:lang w:eastAsia="fr-CA"/>
        </w:rPr>
        <w:t>][</w:t>
      </w:r>
      <w:proofErr w:type="gramEnd"/>
      <w:r w:rsidRPr="008D1EC3">
        <w:rPr>
          <w:rFonts w:ascii="Times New Roman" w:eastAsia="Times New Roman" w:hAnsi="Times New Roman" w:cs="Times New Roman"/>
          <w:sz w:val="24"/>
          <w:szCs w:val="24"/>
          <w:lang w:eastAsia="fr-CA"/>
        </w:rPr>
        <w:t>SSSSS], l'ajout d'un troisième (aimant) doit ressembler à ceci : [NNNNS][SSSSS]+[NNSSS] (ou) [NNNNN][NSSSS][SSSSS] [! ], le même processus "EMT" s'est produit ; MAIS... REGARDEZ DE PLUS PRÈS [!], L'aimant d'origine de [NNSSS] est maintenant [NNNNN] (Un aimant complet configuré au Nord [?]), de même que le dernier est son inverse [SSSSS] (Un aimant complet configuré au Sud), Et celui du milieu est dans un état "en équilibre".</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Répéter à nouveau le processus pour quatre aimants produit la configuration sous-ionique "EMT" suivante : [NNNNN][NSSSS][SSSSS]+[NNSSS] où le résultat ionique final est [NNNNN][NNNSS][SSSSS][SSSSS], Oh ... Regardez de plus près (à nouveau), l'aimant (à) la position un est maintenant "EMT" correct, de même que les positions trois et quatre sont "EMT" correctes, mais la position DEUX est l'inverse magnétique de "3/5" et "2/5" qui sont à l'envers [!].</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lastRenderedPageBreak/>
        <w:t>Continuons avec CINQ AIMANTS : où le résultat est [NNNNN</w:t>
      </w:r>
      <w:proofErr w:type="gramStart"/>
      <w:r w:rsidRPr="008D1EC3">
        <w:rPr>
          <w:rFonts w:ascii="Times New Roman" w:eastAsia="Times New Roman" w:hAnsi="Times New Roman" w:cs="Times New Roman"/>
          <w:sz w:val="24"/>
          <w:szCs w:val="24"/>
          <w:lang w:eastAsia="fr-CA"/>
        </w:rPr>
        <w:t>][</w:t>
      </w:r>
      <w:proofErr w:type="gramEnd"/>
      <w:r w:rsidRPr="008D1EC3">
        <w:rPr>
          <w:rFonts w:ascii="Times New Roman" w:eastAsia="Times New Roman" w:hAnsi="Times New Roman" w:cs="Times New Roman"/>
          <w:sz w:val="24"/>
          <w:szCs w:val="24"/>
          <w:lang w:eastAsia="fr-CA"/>
        </w:rPr>
        <w:t>NNNSS][SSSSS][SSSSS]+[NNSSS] (ou) [NNNNN][NNNNN][SSSSS][SSSSS][SSSSS] [!] un moment, le processus EMT a maintenant fait deux des cinq de l'un du Nord, et trois des cinq du Sud, tous de l'un de lui-même [!] (</w:t>
      </w:r>
      <w:proofErr w:type="gramStart"/>
      <w:r w:rsidRPr="008D1EC3">
        <w:rPr>
          <w:rFonts w:ascii="Times New Roman" w:eastAsia="Times New Roman" w:hAnsi="Times New Roman" w:cs="Times New Roman"/>
          <w:sz w:val="24"/>
          <w:szCs w:val="24"/>
          <w:lang w:eastAsia="fr-CA"/>
        </w:rPr>
        <w:t>ou</w:t>
      </w:r>
      <w:proofErr w:type="gramEnd"/>
      <w:r w:rsidRPr="008D1EC3">
        <w:rPr>
          <w:rFonts w:ascii="Times New Roman" w:eastAsia="Times New Roman" w:hAnsi="Times New Roman" w:cs="Times New Roman"/>
          <w:sz w:val="24"/>
          <w:szCs w:val="24"/>
          <w:lang w:eastAsia="fr-CA"/>
        </w:rPr>
        <w:t>) 2/5 et 3/5 de l'Un de lui-même ; une réplique exacte de l'original ONE maintenant déplacé sur CINQ.</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Ce processus fonctionne ! Cela fonctionne sous E=mc2, et cela fonctionne sous N'IMPORTE QUELLE condition linéaire, qu'elle soit infinie (X) ou infinie (Y); (tant qu'il s'agit d'une ligne droite), c'est la déclaration exacte que M. Albert Einstein a faite, "La théorie de la ligne droite", et ressemble graphiquement à ceci : </w:t>
      </w:r>
      <w:r w:rsidRPr="008D1EC3">
        <w:rPr>
          <w:rFonts w:ascii="Times New Roman" w:eastAsia="Times New Roman" w:hAnsi="Times New Roman" w:cs="Times New Roman"/>
          <w:b/>
          <w:bCs/>
          <w:i/>
          <w:iCs/>
          <w:sz w:val="24"/>
          <w:szCs w:val="24"/>
          <w:lang w:eastAsia="fr-CA"/>
        </w:rPr>
        <w:t>(cliquez sur le lien et il s'affichera en taille réelle)</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A cette époque, il semble que "Bertie" (Albert Einstein) avait raison [?] (</w:t>
      </w:r>
      <w:proofErr w:type="gramStart"/>
      <w:r w:rsidRPr="008D1EC3">
        <w:rPr>
          <w:rFonts w:ascii="Times New Roman" w:eastAsia="Times New Roman" w:hAnsi="Times New Roman" w:cs="Times New Roman"/>
          <w:sz w:val="24"/>
          <w:szCs w:val="24"/>
          <w:lang w:eastAsia="fr-CA"/>
        </w:rPr>
        <w:t>ou</w:t>
      </w:r>
      <w:proofErr w:type="gramEnd"/>
      <w:r w:rsidRPr="008D1EC3">
        <w:rPr>
          <w:rFonts w:ascii="Times New Roman" w:eastAsia="Times New Roman" w:hAnsi="Times New Roman" w:cs="Times New Roman"/>
          <w:sz w:val="24"/>
          <w:szCs w:val="24"/>
          <w:lang w:eastAsia="fr-CA"/>
        </w:rPr>
        <w:t>) l'était-il ? Comprendre où il s'est trompé, c'est comprendre l'</w:t>
      </w:r>
      <w:proofErr w:type="spellStart"/>
      <w:r w:rsidRPr="008D1EC3">
        <w:rPr>
          <w:rFonts w:ascii="Times New Roman" w:eastAsia="Times New Roman" w:hAnsi="Times New Roman" w:cs="Times New Roman"/>
          <w:sz w:val="24"/>
          <w:szCs w:val="24"/>
          <w:lang w:eastAsia="fr-CA"/>
        </w:rPr>
        <w:t>infitié</w:t>
      </w:r>
      <w:proofErr w:type="spellEnd"/>
      <w:r w:rsidRPr="008D1EC3">
        <w:rPr>
          <w:rFonts w:ascii="Times New Roman" w:eastAsia="Times New Roman" w:hAnsi="Times New Roman" w:cs="Times New Roman"/>
          <w:sz w:val="24"/>
          <w:szCs w:val="24"/>
          <w:lang w:eastAsia="fr-CA"/>
        </w:rPr>
        <w:t xml:space="preserve">. L'infini peut s'exprimer sous deux formes, celle de la « Théorie de la ligne droite », et l'état infini d'un « CIRCLE »[!] ; ainsi prendre "Cinq" aimants et les placer dans un anneau produit quelque chose de TOTALEMENT DIFFERENT de "E=mc2"[!], cela inverse en fait E=mc2 à celui de </w:t>
      </w:r>
      <w:proofErr w:type="spellStart"/>
      <w:r w:rsidRPr="008D1EC3">
        <w:rPr>
          <w:rFonts w:ascii="Times New Roman" w:eastAsia="Times New Roman" w:hAnsi="Times New Roman" w:cs="Times New Roman"/>
          <w:sz w:val="24"/>
          <w:szCs w:val="24"/>
          <w:lang w:eastAsia="fr-CA"/>
        </w:rPr>
        <w:t>mc</w:t>
      </w:r>
      <w:proofErr w:type="spellEnd"/>
      <w:r w:rsidRPr="008D1EC3">
        <w:rPr>
          <w:rFonts w:ascii="Times New Roman" w:eastAsia="Times New Roman" w:hAnsi="Times New Roman" w:cs="Times New Roman"/>
          <w:sz w:val="24"/>
          <w:szCs w:val="24"/>
          <w:lang w:eastAsia="fr-CA"/>
        </w:rPr>
        <w:t>=2E [!], un résultat totalement différent pour l'humanité et l'humanité dans son ensemble (ou une partie de celle-ci, (des) 2/5 et 3/5 (de) l'une d'elle-même !</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Si [NNSSS][NNSSS][NNSSS][NNSSS][NNSSS] produit [NNNNN][NNNNN][SSSSS][SSSSS][SSSSS] sous la théorie de la ligne droite, quel est le résultat d'un "cercle"[?] ; C'est encore une droite d'une longueur infinie sur une courbe infinie ; MAIS, il n'y a pas de début et il n'y a pas de fin ; Par conséquent, il n'y a pas de "X1" et pas de "Y1", mais il y a "X^n-1" et "Y^n-1" ou (((X^n-2/5) (of) (Y^ n-3/5)) de lui-même). Arrêtons la sur-complication avec les nombres et voyons le problème sous forme de graphique ; Pour ce faire, nous devons utiliser une chose appelée une représentation "cartésienne" (c'est un peu comme une fève de cuisson peut s'ouvrir); En regardant du haut, vous voyez un cercle et en regardant de côté, vous voyez cinq aimants.</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Si nous avons cinq aimants (dans un cercle) (comme) une représentation "cartésienne", alors, nous devons également respecter la disposition angulaire correcte de 72 degrés par "point de déplacement (ou aimant) à travers l'ensemble de la représentation cartésienne. Cela donne les valeurs suivantes : en supposant que l'« origine » de « 0 » est la même que la destination de « 360 »</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 xml:space="preserve">Le graphique illustre les cinq points cartésiens d'un pentagone, ceux-ci étant [0, 72, 144, 216, 218); Zéro étant le point de départ de l'aimant UN. Étant donné que "nos" cinq aimants sont maintenant dans un anneau, où chaque processus EMT DOIT être appliqué à chacun des cinq aimants crée une rotation perpétuelle au sein de chacun des aimants ; Quant à dire, "Si un à cinq est 2/5 et 3/5 de lui-même, alors deux à un via cinq est aussi 2/5 et 3/5 de lui-même, et trois si deux via un est aussi 2/5 de 3/5 de lui-même, </w:t>
      </w:r>
      <w:r w:rsidRPr="008D1EC3">
        <w:rPr>
          <w:rFonts w:ascii="Times New Roman" w:eastAsia="Times New Roman" w:hAnsi="Times New Roman" w:cs="Times New Roman"/>
          <w:sz w:val="24"/>
          <w:szCs w:val="24"/>
          <w:lang w:eastAsia="fr-CA"/>
        </w:rPr>
        <w:lastRenderedPageBreak/>
        <w:t>de même quatre à cinq via un via deux via trois est le même, et enfin cinq via un" [TOUS] rencontrent le processus EMT d'une condition perpétuelle. C'est INFINITE c'est INFINITE sur votre bureau ; Et peut être représenté graphiquement comme indiqué ci-dessous :</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 xml:space="preserve">Par conséquent, mon compagnon "Bertie" n'avait qu'en partie raison [!] Oui, il a localisé "E", et "m" et "c", mais n'a pas réussi à les placer dans le bon ordre, (ou) l'a-t-il fait? </w:t>
      </w:r>
      <w:proofErr w:type="gramStart"/>
      <w:r w:rsidRPr="008D1EC3">
        <w:rPr>
          <w:rFonts w:ascii="Times New Roman" w:eastAsia="Times New Roman" w:hAnsi="Times New Roman" w:cs="Times New Roman"/>
          <w:sz w:val="24"/>
          <w:szCs w:val="24"/>
          <w:lang w:eastAsia="fr-CA"/>
        </w:rPr>
        <w:t>ne</w:t>
      </w:r>
      <w:proofErr w:type="gramEnd"/>
      <w:r w:rsidRPr="008D1EC3">
        <w:rPr>
          <w:rFonts w:ascii="Times New Roman" w:eastAsia="Times New Roman" w:hAnsi="Times New Roman" w:cs="Times New Roman"/>
          <w:sz w:val="24"/>
          <w:szCs w:val="24"/>
          <w:lang w:eastAsia="fr-CA"/>
        </w:rPr>
        <w:t xml:space="preserve"> voulait PAS que « l'humanité » connaisse la vérité ?</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C'est le moment où vous devez être LIBRE de limites pour comprendre ce qui se passe. Dans "chaque" aimant, deux parties de lui-même (au niveau ionique) sont déplacées avec deux parties de lui-même de l'aimant local adjacent, c'est un événement répétitif tout au long du TEMPS. Cela se produit TELLEMENT RAPIDEMENT, et je veux dire rapide, rapide qui peut être représenté comme une "partie de" (de) l'infini lui-même. Le mouvement (dans les deux sens) est basé sur la configuration directe des aimants. (</w:t>
      </w:r>
      <w:proofErr w:type="gramStart"/>
      <w:r w:rsidRPr="008D1EC3">
        <w:rPr>
          <w:rFonts w:ascii="Times New Roman" w:eastAsia="Times New Roman" w:hAnsi="Times New Roman" w:cs="Times New Roman"/>
          <w:sz w:val="24"/>
          <w:szCs w:val="24"/>
          <w:lang w:eastAsia="fr-CA"/>
        </w:rPr>
        <w:t>du</w:t>
      </w:r>
      <w:proofErr w:type="gramEnd"/>
      <w:r w:rsidRPr="008D1EC3">
        <w:rPr>
          <w:rFonts w:ascii="Times New Roman" w:eastAsia="Times New Roman" w:hAnsi="Times New Roman" w:cs="Times New Roman"/>
          <w:sz w:val="24"/>
          <w:szCs w:val="24"/>
          <w:lang w:eastAsia="fr-CA"/>
        </w:rPr>
        <w:t xml:space="preserve"> nord à gauche ou du nord à droite), l'un tournera dans le sens des aiguilles d'une montre et l'autre dans le sens inverse. La vitesse du mouvement est l'infini lui-même. Chaque position est dans la position suivante maintenant, puis et avant [!], donc le célèbre E = mc2 de M. E échoue à l'infini, et échoue lui-même ; la seule bonne chose pour e=mc2 est de forcer l'utilisation de la PUISSANCE et de l'ÉNERGIE pour atteindre un état de "néant" juste une ligne droite vers nulle part. Par conséquent, pour ré-adresser l'équation ULTIME doit être l'inversion de E (énergie) ; la partie résultante doit se terminer à l'infini comme prouvé ci-dessus, la partie fonctionnelle de l'équation doit représenter la condition, celle d'un cercle et la partie interactive de l'équation doit représenter la partie mobile de l'équation. Donc si l'infini est l'infini d'un cercle de l'infini du déplacement des combinaisons infinitives du mouvement infini du 2/5ème de quelque chose, la sortie résultante doit être : "I=(I/(2/5) de (3/ 5) de 1) ou 0= 40% de I (Infini).Comme la partie mobile en "NN" (deux parties Nord) donne N2=I,</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sz w:val="24"/>
          <w:szCs w:val="24"/>
          <w:lang w:eastAsia="fr-CA"/>
        </w:rPr>
        <w:t xml:space="preserve">Les 40% de l'infini sont 40% du temps lui-même, encapsulé sur votre bureau, la rotation dans le "pentagone" (des) cinq aimants est 40% du temps (de) l'infini dans une direction et son inverse. C'est 40% plus 40% ou 80% du temps de tout le temps de tout l'infini et les 20% que vous regardez. Les deux fois 40% peuvent être </w:t>
      </w:r>
      <w:proofErr w:type="gramStart"/>
      <w:r w:rsidRPr="008D1EC3">
        <w:rPr>
          <w:rFonts w:ascii="Times New Roman" w:eastAsia="Times New Roman" w:hAnsi="Times New Roman" w:cs="Times New Roman"/>
          <w:sz w:val="24"/>
          <w:szCs w:val="24"/>
          <w:lang w:eastAsia="fr-CA"/>
        </w:rPr>
        <w:t>représentés</w:t>
      </w:r>
      <w:proofErr w:type="gramEnd"/>
      <w:r w:rsidRPr="008D1EC3">
        <w:rPr>
          <w:rFonts w:ascii="Times New Roman" w:eastAsia="Times New Roman" w:hAnsi="Times New Roman" w:cs="Times New Roman"/>
          <w:sz w:val="24"/>
          <w:szCs w:val="24"/>
          <w:lang w:eastAsia="fr-CA"/>
        </w:rPr>
        <w:t xml:space="preserve"> par les cônes de convergence de toute la totalité de l'Univers, soit un peu plus de 27,4 milliards d'années ou DEUX FOIS la distance connue de la définition actuelle de l'Univers à ce jour.</w:t>
      </w:r>
    </w:p>
    <w:p w:rsidR="008D1EC3" w:rsidRPr="008D1EC3" w:rsidRDefault="008D1EC3" w:rsidP="008D1EC3">
      <w:pPr>
        <w:spacing w:before="100" w:beforeAutospacing="1" w:after="100" w:afterAutospacing="1" w:line="240" w:lineRule="auto"/>
        <w:rPr>
          <w:rFonts w:ascii="Times New Roman" w:eastAsia="Times New Roman" w:hAnsi="Times New Roman" w:cs="Times New Roman"/>
          <w:sz w:val="24"/>
          <w:szCs w:val="24"/>
          <w:lang w:eastAsia="fr-CA"/>
        </w:rPr>
      </w:pPr>
      <w:r w:rsidRPr="008D1EC3">
        <w:rPr>
          <w:rFonts w:ascii="Times New Roman" w:eastAsia="Times New Roman" w:hAnsi="Times New Roman" w:cs="Times New Roman"/>
          <w:b/>
          <w:bCs/>
          <w:i/>
          <w:iCs/>
          <w:sz w:val="24"/>
          <w:szCs w:val="24"/>
          <w:lang w:eastAsia="fr-CA"/>
        </w:rPr>
        <w:t>« Si je pouvais avoir un véritable « souhait » du Nouvel An ; quel serait-il ? Étant donné ce que je sais maintenant et ce que je savais, ce n'est certainement pas de l'argent [!].</w:t>
      </w:r>
    </w:p>
    <w:p w:rsidR="00E161BF" w:rsidRDefault="00E161BF"/>
    <w:sectPr w:rsidR="00E161BF" w:rsidSect="00E161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106480"/>
    <w:multiLevelType w:val="multilevel"/>
    <w:tmpl w:val="F4C26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8D1EC3"/>
    <w:rsid w:val="00071EB6"/>
    <w:rsid w:val="0015210F"/>
    <w:rsid w:val="002E5A16"/>
    <w:rsid w:val="004F1E6D"/>
    <w:rsid w:val="007624B2"/>
    <w:rsid w:val="00804C04"/>
    <w:rsid w:val="008D1EC3"/>
    <w:rsid w:val="00E161BF"/>
    <w:rsid w:val="00EA098C"/>
    <w:rsid w:val="00F459FA"/>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6"/>
  </w:style>
  <w:style w:type="paragraph" w:styleId="Titre1">
    <w:name w:val="heading 1"/>
    <w:basedOn w:val="Normal"/>
    <w:next w:val="Normal"/>
    <w:link w:val="Titre1Car"/>
    <w:uiPriority w:val="9"/>
    <w:qFormat/>
    <w:rsid w:val="0007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071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071EB6"/>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paragraph" w:styleId="Titre4">
    <w:name w:val="heading 4"/>
    <w:basedOn w:val="Normal"/>
    <w:next w:val="Normal"/>
    <w:link w:val="Titre4Car"/>
    <w:uiPriority w:val="9"/>
    <w:unhideWhenUsed/>
    <w:qFormat/>
    <w:rsid w:val="00071EB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071EB6"/>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071EB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071EB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071EB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71EB6"/>
    <w:rPr>
      <w:rFonts w:ascii="Times New Roman" w:eastAsia="Times New Roman" w:hAnsi="Times New Roman" w:cs="Times New Roman"/>
      <w:b/>
      <w:bCs/>
      <w:sz w:val="27"/>
      <w:szCs w:val="27"/>
      <w:lang w:eastAsia="fr-CA"/>
    </w:rPr>
  </w:style>
  <w:style w:type="paragraph" w:styleId="Titre">
    <w:name w:val="Title"/>
    <w:basedOn w:val="Normal"/>
    <w:next w:val="Normal"/>
    <w:link w:val="TitreCar"/>
    <w:uiPriority w:val="10"/>
    <w:qFormat/>
    <w:rsid w:val="0007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071EB6"/>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071EB6"/>
    <w:pPr>
      <w:ind w:left="720"/>
      <w:contextualSpacing/>
    </w:pPr>
  </w:style>
  <w:style w:type="character" w:customStyle="1" w:styleId="Titre1Car">
    <w:name w:val="Titre 1 Car"/>
    <w:basedOn w:val="Policepardfaut"/>
    <w:link w:val="Titre1"/>
    <w:uiPriority w:val="9"/>
    <w:rsid w:val="00071EB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071EB6"/>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rsid w:val="00071EB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071EB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071EB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071EB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071EB6"/>
    <w:rPr>
      <w:rFonts w:asciiTheme="majorHAnsi" w:eastAsiaTheme="majorEastAsia" w:hAnsiTheme="majorHAnsi" w:cstheme="majorBidi"/>
      <w:color w:val="404040" w:themeColor="text1" w:themeTint="BF"/>
      <w:sz w:val="20"/>
      <w:szCs w:val="20"/>
    </w:rPr>
  </w:style>
  <w:style w:type="paragraph" w:styleId="Sous-titre">
    <w:name w:val="Subtitle"/>
    <w:basedOn w:val="Normal"/>
    <w:next w:val="Normal"/>
    <w:link w:val="Sous-titreCar"/>
    <w:uiPriority w:val="11"/>
    <w:qFormat/>
    <w:rsid w:val="00071E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71EB6"/>
    <w:rPr>
      <w:rFonts w:asciiTheme="majorHAnsi" w:eastAsiaTheme="majorEastAsia" w:hAnsiTheme="majorHAnsi" w:cstheme="majorBidi"/>
      <w:i/>
      <w:iCs/>
      <w:color w:val="4F81BD" w:themeColor="accent1"/>
      <w:spacing w:val="15"/>
      <w:sz w:val="24"/>
      <w:szCs w:val="24"/>
    </w:rPr>
  </w:style>
  <w:style w:type="paragraph" w:styleId="Sansinterligne">
    <w:name w:val="No Spacing"/>
    <w:uiPriority w:val="1"/>
    <w:qFormat/>
    <w:rsid w:val="00071EB6"/>
    <w:pPr>
      <w:spacing w:after="0" w:line="240" w:lineRule="auto"/>
    </w:pPr>
  </w:style>
  <w:style w:type="character" w:styleId="Rfrenceintense">
    <w:name w:val="Intense Reference"/>
    <w:basedOn w:val="Policepardfaut"/>
    <w:uiPriority w:val="32"/>
    <w:qFormat/>
    <w:rsid w:val="00071EB6"/>
    <w:rPr>
      <w:b/>
      <w:bCs/>
      <w:smallCaps/>
      <w:color w:val="C0504D" w:themeColor="accent2"/>
      <w:spacing w:val="5"/>
      <w:u w:val="single"/>
    </w:rPr>
  </w:style>
  <w:style w:type="character" w:styleId="Titredulivre">
    <w:name w:val="Book Title"/>
    <w:basedOn w:val="Policepardfaut"/>
    <w:uiPriority w:val="33"/>
    <w:qFormat/>
    <w:rsid w:val="00071EB6"/>
    <w:rPr>
      <w:b/>
      <w:bCs/>
      <w:smallCaps/>
      <w:spacing w:val="5"/>
    </w:rPr>
  </w:style>
  <w:style w:type="character" w:styleId="Lienhypertexte">
    <w:name w:val="Hyperlink"/>
    <w:basedOn w:val="Policepardfaut"/>
    <w:uiPriority w:val="99"/>
    <w:semiHidden/>
    <w:unhideWhenUsed/>
    <w:rsid w:val="008D1EC3"/>
    <w:rPr>
      <w:color w:val="0000FF"/>
      <w:u w:val="single"/>
    </w:rPr>
  </w:style>
  <w:style w:type="character" w:customStyle="1" w:styleId="visually-hidden">
    <w:name w:val="visually-hidden"/>
    <w:basedOn w:val="Policepardfaut"/>
    <w:rsid w:val="008D1EC3"/>
  </w:style>
  <w:style w:type="paragraph" w:styleId="NormalWeb">
    <w:name w:val="Normal (Web)"/>
    <w:basedOn w:val="Normal"/>
    <w:uiPriority w:val="99"/>
    <w:semiHidden/>
    <w:unhideWhenUsed/>
    <w:rsid w:val="008D1EC3"/>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Accentuation">
    <w:name w:val="Emphasis"/>
    <w:basedOn w:val="Policepardfaut"/>
    <w:uiPriority w:val="20"/>
    <w:qFormat/>
    <w:rsid w:val="008D1EC3"/>
    <w:rPr>
      <w:i/>
      <w:iCs/>
    </w:rPr>
  </w:style>
  <w:style w:type="character" w:styleId="lev">
    <w:name w:val="Strong"/>
    <w:basedOn w:val="Policepardfaut"/>
    <w:uiPriority w:val="22"/>
    <w:qFormat/>
    <w:rsid w:val="008D1EC3"/>
    <w:rPr>
      <w:b/>
      <w:bCs/>
    </w:rPr>
  </w:style>
</w:styles>
</file>

<file path=word/webSettings.xml><?xml version="1.0" encoding="utf-8"?>
<w:webSettings xmlns:r="http://schemas.openxmlformats.org/officeDocument/2006/relationships" xmlns:w="http://schemas.openxmlformats.org/wordprocessingml/2006/main">
  <w:divs>
    <w:div w:id="206336274">
      <w:bodyDiv w:val="1"/>
      <w:marLeft w:val="0"/>
      <w:marRight w:val="0"/>
      <w:marTop w:val="0"/>
      <w:marBottom w:val="0"/>
      <w:divBdr>
        <w:top w:val="none" w:sz="0" w:space="0" w:color="auto"/>
        <w:left w:val="none" w:sz="0" w:space="0" w:color="auto"/>
        <w:bottom w:val="none" w:sz="0" w:space="0" w:color="auto"/>
        <w:right w:val="none" w:sz="0" w:space="0" w:color="auto"/>
      </w:divBdr>
      <w:divsChild>
        <w:div w:id="603265861">
          <w:marLeft w:val="0"/>
          <w:marRight w:val="0"/>
          <w:marTop w:val="0"/>
          <w:marBottom w:val="0"/>
          <w:divBdr>
            <w:top w:val="none" w:sz="0" w:space="0" w:color="auto"/>
            <w:left w:val="none" w:sz="0" w:space="0" w:color="auto"/>
            <w:bottom w:val="none" w:sz="0" w:space="0" w:color="auto"/>
            <w:right w:val="none" w:sz="0" w:space="0" w:color="auto"/>
          </w:divBdr>
          <w:divsChild>
            <w:div w:id="1477333405">
              <w:marLeft w:val="0"/>
              <w:marRight w:val="0"/>
              <w:marTop w:val="0"/>
              <w:marBottom w:val="0"/>
              <w:divBdr>
                <w:top w:val="none" w:sz="0" w:space="0" w:color="auto"/>
                <w:left w:val="none" w:sz="0" w:space="0" w:color="auto"/>
                <w:bottom w:val="none" w:sz="0" w:space="0" w:color="auto"/>
                <w:right w:val="none" w:sz="0" w:space="0" w:color="auto"/>
              </w:divBdr>
              <w:divsChild>
                <w:div w:id="1029523590">
                  <w:marLeft w:val="0"/>
                  <w:marRight w:val="0"/>
                  <w:marTop w:val="0"/>
                  <w:marBottom w:val="0"/>
                  <w:divBdr>
                    <w:top w:val="none" w:sz="0" w:space="0" w:color="auto"/>
                    <w:left w:val="none" w:sz="0" w:space="0" w:color="auto"/>
                    <w:bottom w:val="none" w:sz="0" w:space="0" w:color="auto"/>
                    <w:right w:val="none" w:sz="0" w:space="0" w:color="auto"/>
                  </w:divBdr>
                  <w:divsChild>
                    <w:div w:id="1244951347">
                      <w:marLeft w:val="0"/>
                      <w:marRight w:val="0"/>
                      <w:marTop w:val="0"/>
                      <w:marBottom w:val="0"/>
                      <w:divBdr>
                        <w:top w:val="none" w:sz="0" w:space="0" w:color="auto"/>
                        <w:left w:val="none" w:sz="0" w:space="0" w:color="auto"/>
                        <w:bottom w:val="none" w:sz="0" w:space="0" w:color="auto"/>
                        <w:right w:val="none" w:sz="0" w:space="0" w:color="auto"/>
                      </w:divBdr>
                      <w:divsChild>
                        <w:div w:id="1163938172">
                          <w:marLeft w:val="0"/>
                          <w:marRight w:val="0"/>
                          <w:marTop w:val="0"/>
                          <w:marBottom w:val="0"/>
                          <w:divBdr>
                            <w:top w:val="none" w:sz="0" w:space="0" w:color="auto"/>
                            <w:left w:val="none" w:sz="0" w:space="0" w:color="auto"/>
                            <w:bottom w:val="none" w:sz="0" w:space="0" w:color="auto"/>
                            <w:right w:val="none" w:sz="0" w:space="0" w:color="auto"/>
                          </w:divBdr>
                          <w:divsChild>
                            <w:div w:id="428625477">
                              <w:marLeft w:val="0"/>
                              <w:marRight w:val="0"/>
                              <w:marTop w:val="0"/>
                              <w:marBottom w:val="0"/>
                              <w:divBdr>
                                <w:top w:val="none" w:sz="0" w:space="0" w:color="auto"/>
                                <w:left w:val="none" w:sz="0" w:space="0" w:color="auto"/>
                                <w:bottom w:val="none" w:sz="0" w:space="0" w:color="auto"/>
                                <w:right w:val="none" w:sz="0" w:space="0" w:color="auto"/>
                              </w:divBdr>
                              <w:divsChild>
                                <w:div w:id="240215768">
                                  <w:marLeft w:val="0"/>
                                  <w:marRight w:val="0"/>
                                  <w:marTop w:val="0"/>
                                  <w:marBottom w:val="0"/>
                                  <w:divBdr>
                                    <w:top w:val="none" w:sz="0" w:space="0" w:color="auto"/>
                                    <w:left w:val="none" w:sz="0" w:space="0" w:color="auto"/>
                                    <w:bottom w:val="none" w:sz="0" w:space="0" w:color="auto"/>
                                    <w:right w:val="none" w:sz="0" w:space="0" w:color="auto"/>
                                  </w:divBdr>
                                  <w:divsChild>
                                    <w:div w:id="4680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12214">
                          <w:marLeft w:val="0"/>
                          <w:marRight w:val="0"/>
                          <w:marTop w:val="0"/>
                          <w:marBottom w:val="0"/>
                          <w:divBdr>
                            <w:top w:val="none" w:sz="0" w:space="0" w:color="auto"/>
                            <w:left w:val="none" w:sz="0" w:space="0" w:color="auto"/>
                            <w:bottom w:val="none" w:sz="0" w:space="0" w:color="auto"/>
                            <w:right w:val="none" w:sz="0" w:space="0" w:color="auto"/>
                          </w:divBdr>
                          <w:divsChild>
                            <w:div w:id="731197573">
                              <w:marLeft w:val="0"/>
                              <w:marRight w:val="0"/>
                              <w:marTop w:val="0"/>
                              <w:marBottom w:val="0"/>
                              <w:divBdr>
                                <w:top w:val="none" w:sz="0" w:space="0" w:color="auto"/>
                                <w:left w:val="none" w:sz="0" w:space="0" w:color="auto"/>
                                <w:bottom w:val="none" w:sz="0" w:space="0" w:color="auto"/>
                                <w:right w:val="none" w:sz="0" w:space="0" w:color="auto"/>
                              </w:divBdr>
                            </w:div>
                            <w:div w:id="1508061619">
                              <w:marLeft w:val="0"/>
                              <w:marRight w:val="0"/>
                              <w:marTop w:val="0"/>
                              <w:marBottom w:val="0"/>
                              <w:divBdr>
                                <w:top w:val="none" w:sz="0" w:space="0" w:color="auto"/>
                                <w:left w:val="none" w:sz="0" w:space="0" w:color="auto"/>
                                <w:bottom w:val="none" w:sz="0" w:space="0" w:color="auto"/>
                                <w:right w:val="none" w:sz="0" w:space="0" w:color="auto"/>
                              </w:divBdr>
                              <w:divsChild>
                                <w:div w:id="169345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68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9282">
          <w:marLeft w:val="0"/>
          <w:marRight w:val="0"/>
          <w:marTop w:val="0"/>
          <w:marBottom w:val="0"/>
          <w:divBdr>
            <w:top w:val="none" w:sz="0" w:space="0" w:color="auto"/>
            <w:left w:val="none" w:sz="0" w:space="0" w:color="auto"/>
            <w:bottom w:val="none" w:sz="0" w:space="0" w:color="auto"/>
            <w:right w:val="none" w:sz="0" w:space="0" w:color="auto"/>
          </w:divBdr>
          <w:divsChild>
            <w:div w:id="72268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1275</Words>
  <Characters>7015</Characters>
  <Application>Microsoft Office Word</Application>
  <DocSecurity>0</DocSecurity>
  <Lines>58</Lines>
  <Paragraphs>16</Paragraphs>
  <ScaleCrop>false</ScaleCrop>
  <Company/>
  <LinksUpToDate>false</LinksUpToDate>
  <CharactersWithSpaces>8274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dcterms:created xsi:type="dcterms:W3CDTF">2021-06-28T01:00:00Z</dcterms:created>
  <dcterms:modified xsi:type="dcterms:W3CDTF">2021-06-28T01:01:00Z</dcterms:modified>
</cp:coreProperties>
</file>